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27CF" w14:textId="4BF37A2D" w:rsidR="0099643F" w:rsidRDefault="007E0C99">
      <w:hyperlink r:id="rId4" w:history="1">
        <w:r w:rsidRPr="007E0C99">
          <w:rPr>
            <w:rStyle w:val="Hyperlink"/>
          </w:rPr>
          <w:t>https://legcy.co/3pgNWLe</w:t>
        </w:r>
      </w:hyperlink>
    </w:p>
    <w:sectPr w:rsidR="0099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99"/>
    <w:rsid w:val="007E0C99"/>
    <w:rsid w:val="009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4E85"/>
  <w15:chartTrackingRefBased/>
  <w15:docId w15:val="{5D2FDB86-160B-4BC9-B3DB-88219D01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cy.co/3pgNW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Clancy</dc:creator>
  <cp:keywords/>
  <dc:description/>
  <cp:lastModifiedBy>Kim Clancy</cp:lastModifiedBy>
  <cp:revision>1</cp:revision>
  <dcterms:created xsi:type="dcterms:W3CDTF">2021-04-19T13:26:00Z</dcterms:created>
  <dcterms:modified xsi:type="dcterms:W3CDTF">2021-04-19T13:27:00Z</dcterms:modified>
</cp:coreProperties>
</file>